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机关党员处级干部学习党的群众路线教育实践心得体会</w:t>
      </w:r>
      <w:bookmarkEnd w:id="1"/>
    </w:p>
    <w:p>
      <w:pPr>
        <w:jc w:val="center"/>
        <w:spacing w:before="0" w:after="450"/>
      </w:pPr>
      <w:r>
        <w:rPr>
          <w:rFonts w:ascii="Arial" w:hAnsi="Arial" w:eastAsia="Arial" w:cs="Arial"/>
          <w:color w:val="999999"/>
          <w:sz w:val="20"/>
          <w:szCs w:val="20"/>
        </w:rPr>
        <w:t xml:space="preserve">来源：网络  作者：冬日温暖  更新时间：2023-04-10</w:t>
      </w:r>
    </w:p>
    <w:p>
      <w:pPr>
        <w:ind w:left="0" w:right="0" w:firstLine="480"/>
        <w:spacing w:before="0" w:after="450" w:line="360" w:lineRule="auto"/>
      </w:pPr>
      <w:r>
        <w:rPr>
          <w:rFonts w:ascii="宋体" w:hAnsi="宋体" w:eastAsia="宋体" w:cs="宋体"/>
          <w:color w:val="333333"/>
          <w:sz w:val="24"/>
          <w:szCs w:val="24"/>
          <w:i w:val="1"/>
          <w:iCs w:val="1"/>
        </w:rPr>
        <w:t xml:space="preserve">应党中央号召，我校的群众路线教育实践活动正如火如荼地进行着。有关群众路线这个概念，我们要从多个方面进行解读。从重要性方面来讲，人民群众是我们的力量源泉，群众路线是我们党的根本路线，是党所有工作的生命线，是我们党事业的胜利之本。党发展壮大的历</w:t>
      </w:r>
    </w:p>
    <w:p>
      <w:pPr>
        <w:ind w:left="0" w:right="0" w:firstLine="560"/>
        <w:spacing w:before="450" w:after="450" w:line="312" w:lineRule="auto"/>
      </w:pPr>
      <w:r>
        <w:rPr>
          <w:rFonts w:ascii="宋体" w:hAnsi="宋体" w:eastAsia="宋体" w:cs="宋体"/>
          <w:color w:val="000"/>
          <w:sz w:val="28"/>
          <w:szCs w:val="28"/>
        </w:rPr>
        <w:t xml:space="preserve">应党中央号召，我校的群众路线教育实践活动正如火如荼地进行着。有关群众路线这个概念，我们要从多个方面进行解读。</w:t>
      </w:r>
    </w:p>
    <w:p>
      <w:pPr>
        <w:ind w:left="0" w:right="0" w:firstLine="560"/>
        <w:spacing w:before="450" w:after="450" w:line="312" w:lineRule="auto"/>
      </w:pPr>
      <w:r>
        <w:rPr>
          <w:rFonts w:ascii="宋体" w:hAnsi="宋体" w:eastAsia="宋体" w:cs="宋体"/>
          <w:color w:val="000"/>
          <w:sz w:val="28"/>
          <w:szCs w:val="28"/>
        </w:rPr>
        <w:t xml:space="preserve">从重要性方面来讲，人民群众是我们的力量源泉，群众路线是我们党的根本路线，是党所有工作的生命线，是我们党事业的胜利之本。党发展壮大的历程，是一部依靠群众、发动群众的生动历史;党长期执政的历程，是一部为了群众、服务群众的鲜活历史。</w:t>
      </w:r>
    </w:p>
    <w:p>
      <w:pPr>
        <w:ind w:left="0" w:right="0" w:firstLine="560"/>
        <w:spacing w:before="450" w:after="450" w:line="312" w:lineRule="auto"/>
      </w:pPr>
      <w:r>
        <w:rPr>
          <w:rFonts w:ascii="宋体" w:hAnsi="宋体" w:eastAsia="宋体" w:cs="宋体"/>
          <w:color w:val="000"/>
          <w:sz w:val="28"/>
          <w:szCs w:val="28"/>
        </w:rPr>
        <w:t xml:space="preserve">从指导思想方面来讲，开展党的群众路线实践活动，必须加强中国特色社会主义理论体系的学习实践，全面落实贯彻党的十八大精神，以马克思列宁主义、毛泽东思想、邓小平理论、“三个代表”重要思想和科学发展观为指导，全面把握科学发展观的科学内涵，牢牢把握解放思想、实事求是、与时俱进、求真务实这一科学发展观最鲜明的精神实质，贯彻好党的十八大以来中央作出的重大工作部署和要求，紧紧围绕保持和发展党的先进性和纯洁性，以为民务实清廉为主要内容，切实加强党的群众路线教育，贯彻落实中央八项规定精神作为切入点，着力解决突出问题。要通过理论武装，推动全党特别是各级领导干部坚定理想信念，增强为党和人民事业不懈奋斗的自觉性和坚定性，真正做到坚定不移、矢志不渝。</w:t>
      </w:r>
    </w:p>
    <w:p>
      <w:pPr>
        <w:ind w:left="0" w:right="0" w:firstLine="560"/>
        <w:spacing w:before="450" w:after="450" w:line="312" w:lineRule="auto"/>
      </w:pPr>
      <w:r>
        <w:rPr>
          <w:rFonts w:ascii="宋体" w:hAnsi="宋体" w:eastAsia="宋体" w:cs="宋体"/>
          <w:color w:val="000"/>
          <w:sz w:val="28"/>
          <w:szCs w:val="28"/>
        </w:rPr>
        <w:t xml:space="preserve">从实践方面讲，通过认真的学习思考，我进一步认识到要实现群众路线设定的目标，其中关键的一条就是党员领导干部要具备优良的作风，从现在做起，从小事做起，全力践行党的全心全意为人民服务的宗旨，把虚事做实、把实事做好，踏踏实实、兢兢业业、任劳任怨，切实把为民、务实、清廉落实到具体行动中。首先，要坚持群众满意的唯一标准，必须始终坚持“群众第一”、“群众至上”的原则。必须将民意、民情真正吸纳、充实到方案、标准的制定中，并在具体实施过程中，充分尊重民意，广泛征求民意。新时期的群众路线是要各级领导干部真心真意的和老百姓交朋友。主动深入到群众中去，做群众的知心朋友。对于学校部门干部而言，应该经常深入了解部门人员的思想动态，了解他们的需求，尽量满足其合理性的需求，采纳其有建设性的建言。</w:t>
      </w:r>
    </w:p>
    <w:p>
      <w:pPr>
        <w:ind w:left="0" w:right="0" w:firstLine="560"/>
        <w:spacing w:before="450" w:after="450" w:line="312" w:lineRule="auto"/>
      </w:pPr>
      <w:r>
        <w:rPr>
          <w:rFonts w:ascii="宋体" w:hAnsi="宋体" w:eastAsia="宋体" w:cs="宋体"/>
          <w:color w:val="000"/>
          <w:sz w:val="28"/>
          <w:szCs w:val="28"/>
        </w:rPr>
        <w:t xml:space="preserve">其次，要加强勤奋务实的作风建设。倡导说实话，出实招，办实事，力戒形式主义、假、大、空。使务实成为一种风尚，切实加强干部职工作风建设。根据各部门具体情况，争取每位职工每年都有新进步，扎扎实实办几件实事，多做打基础、谋长远的事。上级要加强对下级的检查、督导，掌握下级工作虚实状况，了解下级工作落实情况。</w:t>
      </w:r>
    </w:p>
    <w:p>
      <w:pPr>
        <w:ind w:left="0" w:right="0" w:firstLine="560"/>
        <w:spacing w:before="450" w:after="450" w:line="312" w:lineRule="auto"/>
      </w:pPr>
      <w:r>
        <w:rPr>
          <w:rFonts w:ascii="宋体" w:hAnsi="宋体" w:eastAsia="宋体" w:cs="宋体"/>
          <w:color w:val="000"/>
          <w:sz w:val="28"/>
          <w:szCs w:val="28"/>
        </w:rPr>
        <w:t xml:space="preserve">最后，要坚持廉洁奉公，争做清正廉洁表率。清廉是一种思想作风、人格力量，是立身之本、为人之道、处事之基，是党员领导干部工作的生命线。我认为，作为一名领导干部要坚守廉洁奉公、树立清廉形象，就必须加深对清廉时代内涵的理解，自觉同各种腐败现象作斗争。要在全党全社会大力提倡高尚的社会主义思想道德和发扬中华民族的优良传统，以艰苦奋斗、勤俭朴素为荣，以铺张浪费、奢侈挥霍为耻。对于共产党员和各级干部来说，这也是对政治立场、政治观点的一种考验。纠正干部职工作风问题甚为关键，各单位必须敢抓、敢管，调动大多数人的积极性，切实解决庸、懒、散、奢不良风气，加强绩效考核和纪律考核，形成风清气正的良好氛围。各级党组织要严格党内生活，积极开展批评和自我批评。在用人问题上，要坚持原则，十分注意有没有艰苦奋斗和自觉奉献的精神品德。害怕艰苦、追求享受、奢侈的浪费的干部不能重用。</w:t>
      </w:r>
    </w:p>
    <w:p>
      <w:pPr>
        <w:ind w:left="0" w:right="0" w:firstLine="560"/>
        <w:spacing w:before="450" w:after="450" w:line="312" w:lineRule="auto"/>
      </w:pPr>
      <w:r>
        <w:rPr>
          <w:rFonts w:ascii="宋体" w:hAnsi="宋体" w:eastAsia="宋体" w:cs="宋体"/>
          <w:color w:val="000"/>
          <w:sz w:val="28"/>
          <w:szCs w:val="28"/>
        </w:rPr>
        <w:t xml:space="preserve">当然，只有一个人的能力是有限的，但如果把责任和理想加在一起，动力则是无穷的。能否在工作实践中自觉践行党的群众路线，真正做到为民、务实、清廉，在于我们每个党员领导干部的事业心、责任感和使命感。因此，在新的历史进程中，让我们更加坚定地唱响“劳动光荣”的强音，坚决反对“四风”，以更加坚实的步伐，奔向实现中国梦的伟大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2024-06-28T10:49:25+08:00</dcterms:created>
  <dcterms:modified xsi:type="dcterms:W3CDTF">2024-06-28T10:49:25+08:00</dcterms:modified>
</cp:coreProperties>
</file>

<file path=docProps/custom.xml><?xml version="1.0" encoding="utf-8"?>
<Properties xmlns="http://schemas.openxmlformats.org/officeDocument/2006/custom-properties" xmlns:vt="http://schemas.openxmlformats.org/officeDocument/2006/docPropsVTypes"/>
</file>